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37B" w:rsidRDefault="00FE337B" w:rsidP="00FE337B"/>
    <w:p w:rsidR="00FE337B" w:rsidRDefault="00FE337B" w:rsidP="00FE337B"/>
    <w:p w:rsidR="00FE337B" w:rsidRPr="00FE337B" w:rsidRDefault="00FE337B" w:rsidP="00FE337B">
      <w:pPr>
        <w:rPr>
          <w:rFonts w:ascii="Tahoma" w:hAnsi="Tahoma" w:cs="Tahoma"/>
        </w:rPr>
      </w:pPr>
    </w:p>
    <w:p w:rsidR="00FE337B" w:rsidRPr="00FE337B" w:rsidRDefault="00FE337B" w:rsidP="00FE337B">
      <w:pPr>
        <w:rPr>
          <w:rFonts w:ascii="Tahoma" w:hAnsi="Tahoma" w:cs="Tahoma"/>
        </w:rPr>
      </w:pPr>
    </w:p>
    <w:p w:rsidR="00EC3FD3" w:rsidRDefault="00EC3FD3" w:rsidP="00EC3FD3">
      <w:pPr>
        <w:pStyle w:val="EinfAbs"/>
        <w:ind w:right="-426"/>
        <w:jc w:val="both"/>
        <w:rPr>
          <w:rFonts w:ascii="Tahoma" w:hAnsi="Tahoma" w:cs="Tahoma"/>
          <w:color w:val="auto"/>
          <w:sz w:val="22"/>
          <w:szCs w:val="22"/>
          <w:lang w:val="de-AT"/>
        </w:rPr>
      </w:pPr>
    </w:p>
    <w:p w:rsidR="00EC3FD3" w:rsidRDefault="00EC3FD3" w:rsidP="00BB4B9A">
      <w:pPr>
        <w:pStyle w:val="EinfAbs"/>
        <w:ind w:right="-426"/>
        <w:jc w:val="center"/>
        <w:rPr>
          <w:rFonts w:ascii="Tahoma" w:hAnsi="Tahoma" w:cs="Tahoma"/>
          <w:b/>
          <w:bCs/>
          <w:iCs/>
          <w:sz w:val="18"/>
          <w:szCs w:val="18"/>
          <w:lang w:val="en-US"/>
        </w:rPr>
      </w:pPr>
    </w:p>
    <w:p w:rsidR="00976C98" w:rsidRPr="009B32A0" w:rsidRDefault="00A62909" w:rsidP="00BB4B9A">
      <w:pPr>
        <w:pStyle w:val="EinfAbs"/>
        <w:ind w:right="-426"/>
        <w:jc w:val="center"/>
        <w:rPr>
          <w:rFonts w:ascii="Tahoma" w:hAnsi="Tahoma" w:cs="Tahoma"/>
          <w:b/>
          <w:bCs/>
          <w:iCs/>
          <w:sz w:val="14"/>
          <w:szCs w:val="14"/>
          <w:lang w:val="en-US"/>
        </w:rPr>
      </w:pPr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AGRANA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Cukr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je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zastoupena</w:t>
      </w:r>
      <w:proofErr w:type="spellEnd"/>
      <w:r w:rsidR="00976C98"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v </w:t>
      </w:r>
      <w:proofErr w:type="spellStart"/>
      <w:r w:rsidR="00976C98"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ce</w:t>
      </w:r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lkem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10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lokalitách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a je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jednou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z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předních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společností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v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oblasti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cukru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ve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střední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východní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Evropě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.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Vzhledem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k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tomu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že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je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naším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cílem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dlouhodobě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zajistit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náš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úspěch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vždy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hledáme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jen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ty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nejlepší</w:t>
      </w:r>
      <w:proofErr w:type="spellEnd"/>
      <w:r w:rsidR="006D2892"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="006D2892"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spolupracovníky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.</w:t>
      </w:r>
    </w:p>
    <w:p w:rsidR="00A62909" w:rsidRPr="009B32A0" w:rsidRDefault="00A62909" w:rsidP="00BB4B9A">
      <w:pPr>
        <w:pStyle w:val="EinfAbs"/>
        <w:ind w:left="-426" w:right="-426"/>
        <w:jc w:val="center"/>
        <w:rPr>
          <w:rFonts w:ascii="Tahoma" w:hAnsi="Tahoma" w:cs="Tahoma"/>
          <w:b/>
          <w:bCs/>
          <w:iCs/>
          <w:sz w:val="14"/>
          <w:szCs w:val="14"/>
          <w:lang w:val="en-US"/>
        </w:rPr>
      </w:pPr>
    </w:p>
    <w:p w:rsidR="00A62909" w:rsidRPr="009B32A0" w:rsidRDefault="00A62909" w:rsidP="00BB4B9A">
      <w:pPr>
        <w:spacing w:after="0"/>
        <w:ind w:left="-425" w:right="-425"/>
        <w:jc w:val="center"/>
        <w:rPr>
          <w:rFonts w:ascii="Tahoma" w:hAnsi="Tahoma" w:cs="Tahoma"/>
          <w:sz w:val="14"/>
          <w:szCs w:val="14"/>
          <w:lang w:val="en-US"/>
        </w:rPr>
      </w:pPr>
      <w:r w:rsidRPr="009B32A0">
        <w:rPr>
          <w:rFonts w:ascii="Tahoma" w:hAnsi="Tahoma" w:cs="Tahoma"/>
          <w:sz w:val="14"/>
          <w:szCs w:val="14"/>
          <w:lang w:val="en-US"/>
        </w:rPr>
        <w:t xml:space="preserve">V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současné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době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hledáme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spolehlivého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člověka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který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by se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rád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připojil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r w:rsidR="00EC3FD3" w:rsidRPr="009B32A0">
        <w:rPr>
          <w:rFonts w:ascii="Tahoma" w:hAnsi="Tahoma" w:cs="Tahoma"/>
          <w:sz w:val="14"/>
          <w:szCs w:val="14"/>
          <w:lang w:val="en-US"/>
        </w:rPr>
        <w:t xml:space="preserve">k </w:t>
      </w:r>
      <w:proofErr w:type="spellStart"/>
      <w:r w:rsidR="00EC3FD3" w:rsidRPr="009B32A0">
        <w:rPr>
          <w:rFonts w:ascii="Tahoma" w:hAnsi="Tahoma" w:cs="Tahoma"/>
          <w:sz w:val="14"/>
          <w:szCs w:val="14"/>
          <w:lang w:val="en-US"/>
        </w:rPr>
        <w:t>našemu</w:t>
      </w:r>
      <w:proofErr w:type="spellEnd"/>
      <w:r w:rsidR="00EC3FD3"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="00EC3FD3" w:rsidRPr="009B32A0">
        <w:rPr>
          <w:rFonts w:ascii="Tahoma" w:hAnsi="Tahoma" w:cs="Tahoma"/>
          <w:sz w:val="14"/>
          <w:szCs w:val="14"/>
          <w:lang w:val="en-US"/>
        </w:rPr>
        <w:t>týmu</w:t>
      </w:r>
      <w:proofErr w:type="spellEnd"/>
      <w:r w:rsidR="00EC3FD3"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="00EC3FD3" w:rsidRPr="009B32A0">
        <w:rPr>
          <w:rFonts w:ascii="Tahoma" w:hAnsi="Tahoma" w:cs="Tahoma"/>
          <w:sz w:val="14"/>
          <w:szCs w:val="14"/>
          <w:lang w:val="en-US"/>
        </w:rPr>
        <w:t>techniků</w:t>
      </w:r>
      <w:proofErr w:type="spellEnd"/>
      <w:r w:rsidR="00EC3FD3" w:rsidRPr="009B32A0">
        <w:rPr>
          <w:rFonts w:ascii="Tahoma" w:hAnsi="Tahoma" w:cs="Tahoma"/>
          <w:sz w:val="14"/>
          <w:szCs w:val="14"/>
          <w:lang w:val="en-US"/>
        </w:rPr>
        <w:t>, v</w:t>
      </w:r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Hrušovanech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proofErr w:type="gramStart"/>
      <w:r w:rsidRPr="009B32A0">
        <w:rPr>
          <w:rFonts w:ascii="Tahoma" w:hAnsi="Tahoma" w:cs="Tahoma"/>
          <w:sz w:val="14"/>
          <w:szCs w:val="14"/>
          <w:lang w:val="en-US"/>
        </w:rPr>
        <w:t>nad</w:t>
      </w:r>
      <w:proofErr w:type="spellEnd"/>
      <w:proofErr w:type="gram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Jevišovkou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>.</w:t>
      </w:r>
    </w:p>
    <w:p w:rsidR="00CE61C6" w:rsidRPr="00CE61C6" w:rsidRDefault="00CE61C6" w:rsidP="00BB4B9A">
      <w:pPr>
        <w:spacing w:after="0"/>
        <w:ind w:left="-425" w:right="-425"/>
        <w:jc w:val="center"/>
        <w:rPr>
          <w:rFonts w:ascii="Tahoma" w:hAnsi="Tahoma" w:cs="Tahoma"/>
          <w:sz w:val="24"/>
          <w:szCs w:val="24"/>
          <w:lang w:val="en-US"/>
        </w:rPr>
      </w:pPr>
    </w:p>
    <w:p w:rsidR="00BB4B9A" w:rsidRDefault="004403B5" w:rsidP="00BB4B9A">
      <w:pPr>
        <w:spacing w:after="0" w:line="240" w:lineRule="atLeast"/>
        <w:ind w:right="607" w:firstLine="720"/>
        <w:jc w:val="center"/>
        <w:rPr>
          <w:rFonts w:ascii="Tahoma" w:eastAsia="Arial" w:hAnsi="Tahoma" w:cs="Tahoma"/>
          <w:b/>
          <w:bCs/>
          <w:color w:val="970516"/>
          <w:sz w:val="32"/>
          <w:szCs w:val="32"/>
          <w:lang w:val="cs-CZ"/>
        </w:rPr>
      </w:pPr>
      <w:r w:rsidRPr="004403B5">
        <w:rPr>
          <w:rFonts w:ascii="Tahoma" w:eastAsia="Arial" w:hAnsi="Tahoma" w:cs="Tahoma"/>
          <w:b/>
          <w:bCs/>
          <w:color w:val="970516"/>
          <w:sz w:val="32"/>
          <w:szCs w:val="32"/>
          <w:lang w:val="cs-CZ"/>
        </w:rPr>
        <w:t>Zámečník</w:t>
      </w:r>
    </w:p>
    <w:p w:rsidR="00BB4B9A" w:rsidRDefault="00BB4B9A" w:rsidP="00BB4B9A">
      <w:pPr>
        <w:spacing w:after="0" w:line="240" w:lineRule="atLeast"/>
        <w:ind w:right="607" w:firstLine="720"/>
        <w:jc w:val="center"/>
        <w:rPr>
          <w:rFonts w:ascii="Tahoma" w:eastAsia="Arial" w:hAnsi="Tahoma" w:cs="Tahoma"/>
          <w:b/>
          <w:bCs/>
          <w:color w:val="970516"/>
          <w:sz w:val="32"/>
          <w:szCs w:val="32"/>
          <w:lang w:val="cs-CZ"/>
        </w:rPr>
      </w:pPr>
    </w:p>
    <w:p w:rsidR="00BB4B9A" w:rsidRPr="00BB4B9A" w:rsidRDefault="00BB4B9A" w:rsidP="00BB4B9A">
      <w:pPr>
        <w:spacing w:after="0" w:line="240" w:lineRule="atLeast"/>
        <w:ind w:right="607" w:firstLine="720"/>
        <w:rPr>
          <w:rFonts w:ascii="Tahoma" w:eastAsia="Arial" w:hAnsi="Tahoma" w:cs="Tahoma"/>
          <w:b/>
          <w:bCs/>
          <w:color w:val="970516"/>
          <w:sz w:val="20"/>
          <w:szCs w:val="20"/>
          <w:lang w:val="cs-CZ"/>
        </w:rPr>
      </w:pP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Zámečník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v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cukrovaru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nese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zodpovědnost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za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chod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a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údržbu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strojů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takže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manuální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zručnost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a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zájem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o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techniku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je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nutný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základ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.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Většina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našich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zámečníků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v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období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kampaně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přechází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na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pozici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manipulantů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což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jim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umožňuje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poznat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spoustu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různých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výrobních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procesů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.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Tím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pádem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se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neustále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něčemu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novému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učí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mají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skvělý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přehled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o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celé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výrobě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díky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čemuž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se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profesně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posouvají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dopředu</w:t>
      </w:r>
      <w:proofErr w:type="spellEnd"/>
      <w:r w:rsidRPr="00BB4B9A">
        <w:rPr>
          <w:rStyle w:val="Zdraznn"/>
          <w:rFonts w:ascii="Tahoma" w:hAnsi="Tahoma" w:cs="Tahoma"/>
          <w:color w:val="333333"/>
          <w:sz w:val="20"/>
          <w:szCs w:val="20"/>
          <w:shd w:val="clear" w:color="auto" w:fill="FFFFFF"/>
        </w:rPr>
        <w:t>.</w:t>
      </w:r>
    </w:p>
    <w:p w:rsidR="00BB4B9A" w:rsidRDefault="00BB4B9A" w:rsidP="00BB4B9A">
      <w:pPr>
        <w:spacing w:after="0" w:line="240" w:lineRule="atLeast"/>
        <w:ind w:right="607"/>
        <w:rPr>
          <w:rFonts w:ascii="Tahoma" w:eastAsia="Arial" w:hAnsi="Tahoma" w:cs="Tahoma"/>
          <w:sz w:val="32"/>
          <w:szCs w:val="32"/>
          <w:lang w:val="cs-CZ"/>
        </w:rPr>
      </w:pPr>
    </w:p>
    <w:p w:rsidR="00BB4B9A" w:rsidRDefault="004403B5" w:rsidP="00BB4B9A">
      <w:pPr>
        <w:spacing w:after="0" w:line="240" w:lineRule="atLeast"/>
        <w:ind w:right="607"/>
        <w:rPr>
          <w:rFonts w:ascii="Tahoma" w:eastAsia="Arial" w:hAnsi="Tahoma" w:cs="Tahoma"/>
          <w:sz w:val="32"/>
          <w:szCs w:val="32"/>
          <w:lang w:val="cs-CZ"/>
        </w:rPr>
      </w:pPr>
      <w:r w:rsidRPr="00BB4B9A">
        <w:rPr>
          <w:rFonts w:ascii="Tahoma" w:eastAsia="Arial" w:hAnsi="Tahoma" w:cs="Tahoma"/>
          <w:b/>
          <w:bCs/>
          <w:color w:val="970516"/>
          <w:sz w:val="18"/>
          <w:szCs w:val="18"/>
          <w:lang w:val="cs-CZ"/>
        </w:rPr>
        <w:t xml:space="preserve">Co by vlastně mělo být Vaší </w:t>
      </w:r>
      <w:bookmarkStart w:id="0" w:name="_GoBack"/>
      <w:bookmarkEnd w:id="0"/>
      <w:r w:rsidRPr="00BB4B9A">
        <w:rPr>
          <w:rFonts w:ascii="Tahoma" w:eastAsia="Arial" w:hAnsi="Tahoma" w:cs="Tahoma"/>
          <w:b/>
          <w:bCs/>
          <w:color w:val="970516"/>
          <w:sz w:val="18"/>
          <w:szCs w:val="18"/>
          <w:lang w:val="cs-CZ"/>
        </w:rPr>
        <w:t>náplní práce?</w:t>
      </w:r>
    </w:p>
    <w:p w:rsidR="00BB4B9A" w:rsidRDefault="00BB4B9A" w:rsidP="00BB4B9A">
      <w:pPr>
        <w:spacing w:after="0" w:line="240" w:lineRule="atLeast"/>
        <w:ind w:right="607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</w:p>
    <w:p w:rsidR="00BB4B9A" w:rsidRPr="00BB4B9A" w:rsidRDefault="004403B5" w:rsidP="00BB4B9A">
      <w:pPr>
        <w:pStyle w:val="Odstavecseseznamem"/>
        <w:numPr>
          <w:ilvl w:val="0"/>
          <w:numId w:val="10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BB4B9A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zodpovědnost za bezproblémový chod výrobních strojů a strojních zařízení cukrovaru</w:t>
      </w:r>
    </w:p>
    <w:p w:rsidR="004403B5" w:rsidRPr="00BB4B9A" w:rsidRDefault="004403B5" w:rsidP="00BB4B9A">
      <w:pPr>
        <w:pStyle w:val="Odstavecseseznamem"/>
        <w:numPr>
          <w:ilvl w:val="0"/>
          <w:numId w:val="10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BB4B9A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údržba strojů a zařízení dle plánů údržby</w:t>
      </w:r>
    </w:p>
    <w:p w:rsidR="004403B5" w:rsidRPr="00BB4B9A" w:rsidRDefault="004403B5" w:rsidP="00BB4B9A">
      <w:pPr>
        <w:pStyle w:val="Odstavecseseznamem"/>
        <w:numPr>
          <w:ilvl w:val="0"/>
          <w:numId w:val="10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BB4B9A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diagnostika a analýza závad a jejich předcházení</w:t>
      </w:r>
    </w:p>
    <w:p w:rsidR="004403B5" w:rsidRPr="00BB4B9A" w:rsidRDefault="004403B5" w:rsidP="00BB4B9A">
      <w:pPr>
        <w:pStyle w:val="Odstavecseseznamem"/>
        <w:numPr>
          <w:ilvl w:val="0"/>
          <w:numId w:val="10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BB4B9A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odstraňování poruch na zařízeních</w:t>
      </w:r>
    </w:p>
    <w:p w:rsidR="004403B5" w:rsidRPr="00BB4B9A" w:rsidRDefault="004403B5" w:rsidP="00BB4B9A">
      <w:pPr>
        <w:pStyle w:val="Odstavecseseznamem"/>
        <w:numPr>
          <w:ilvl w:val="0"/>
          <w:numId w:val="11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BB4B9A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zámečnické práce a výroba jednoduchých strojních součástí</w:t>
      </w:r>
    </w:p>
    <w:p w:rsidR="004403B5" w:rsidRPr="00BB4B9A" w:rsidRDefault="004403B5" w:rsidP="00BB4B9A">
      <w:pPr>
        <w:spacing w:before="120" w:after="0" w:line="240" w:lineRule="auto"/>
        <w:ind w:right="-68"/>
        <w:rPr>
          <w:rFonts w:ascii="Tahoma" w:eastAsia="Arial" w:hAnsi="Tahoma" w:cs="Tahoma"/>
          <w:b/>
          <w:bCs/>
          <w:color w:val="970516"/>
          <w:sz w:val="18"/>
          <w:szCs w:val="18"/>
          <w:lang w:val="cs-CZ"/>
        </w:rPr>
      </w:pPr>
      <w:r w:rsidRPr="00BB4B9A">
        <w:rPr>
          <w:rFonts w:ascii="Tahoma" w:eastAsia="Arial" w:hAnsi="Tahoma" w:cs="Tahoma"/>
          <w:b/>
          <w:bCs/>
          <w:color w:val="970516"/>
          <w:sz w:val="18"/>
          <w:szCs w:val="18"/>
          <w:lang w:val="cs-CZ"/>
        </w:rPr>
        <w:t xml:space="preserve">Co prací u nás můžete získat? </w:t>
      </w:r>
    </w:p>
    <w:p w:rsidR="004403B5" w:rsidRPr="009E2AA9" w:rsidRDefault="004403B5" w:rsidP="004403B5">
      <w:pPr>
        <w:spacing w:before="120" w:after="0" w:line="240" w:lineRule="auto"/>
        <w:ind w:left="386" w:right="-68"/>
        <w:rPr>
          <w:rFonts w:ascii="Tahoma" w:eastAsia="Arial" w:hAnsi="Tahoma" w:cs="Tahoma"/>
          <w:b/>
          <w:bCs/>
          <w:i/>
          <w:color w:val="970516"/>
          <w:sz w:val="18"/>
          <w:szCs w:val="18"/>
          <w:lang w:val="cs-CZ"/>
        </w:rPr>
      </w:pPr>
    </w:p>
    <w:p w:rsidR="004403B5" w:rsidRPr="00BB4B9A" w:rsidRDefault="004403B5" w:rsidP="00BB4B9A">
      <w:pPr>
        <w:pStyle w:val="Odstavecseseznamem"/>
        <w:numPr>
          <w:ilvl w:val="0"/>
          <w:numId w:val="9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BB4B9A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svářečské oprávnění různých stupňů</w:t>
      </w:r>
    </w:p>
    <w:p w:rsidR="004403B5" w:rsidRPr="00BB4B9A" w:rsidRDefault="004403B5" w:rsidP="00BB4B9A">
      <w:pPr>
        <w:pStyle w:val="Odstavecseseznamem"/>
        <w:numPr>
          <w:ilvl w:val="0"/>
          <w:numId w:val="9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BB4B9A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prohloubit si profesní znalosti a zvýšit kvalifikaci</w:t>
      </w:r>
    </w:p>
    <w:p w:rsidR="004403B5" w:rsidRPr="00BB4B9A" w:rsidRDefault="004403B5" w:rsidP="00BB4B9A">
      <w:pPr>
        <w:pStyle w:val="Odstavecseseznamem"/>
        <w:numPr>
          <w:ilvl w:val="0"/>
          <w:numId w:val="9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BB4B9A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 xml:space="preserve">podporu osobního rozvoje </w:t>
      </w:r>
    </w:p>
    <w:p w:rsidR="004403B5" w:rsidRPr="00BB4B9A" w:rsidRDefault="004403B5" w:rsidP="00BB4B9A">
      <w:pPr>
        <w:pStyle w:val="Odstavecseseznamem"/>
        <w:numPr>
          <w:ilvl w:val="0"/>
          <w:numId w:val="9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BB4B9A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naučit se vylepšovat a zjednodušovat zavedené procesy</w:t>
      </w:r>
    </w:p>
    <w:p w:rsidR="004403B5" w:rsidRPr="00BB4B9A" w:rsidRDefault="004403B5" w:rsidP="00BB4B9A">
      <w:pPr>
        <w:spacing w:before="120" w:after="0" w:line="240" w:lineRule="auto"/>
        <w:ind w:right="-68"/>
        <w:rPr>
          <w:rFonts w:ascii="Tahoma" w:eastAsia="Arial" w:hAnsi="Tahoma" w:cs="Tahoma"/>
          <w:b/>
          <w:bCs/>
          <w:color w:val="970516"/>
          <w:sz w:val="18"/>
          <w:szCs w:val="18"/>
          <w:lang w:val="cs-CZ"/>
        </w:rPr>
      </w:pPr>
      <w:r w:rsidRPr="00BB4B9A">
        <w:rPr>
          <w:rFonts w:ascii="Tahoma" w:eastAsia="Arial" w:hAnsi="Tahoma" w:cs="Tahoma"/>
          <w:b/>
          <w:bCs/>
          <w:color w:val="970516"/>
          <w:sz w:val="18"/>
          <w:szCs w:val="18"/>
          <w:lang w:val="cs-CZ"/>
        </w:rPr>
        <w:t>Bez čeho se na této pozici neobejdete?</w:t>
      </w:r>
    </w:p>
    <w:p w:rsidR="004403B5" w:rsidRPr="00877A61" w:rsidRDefault="004403B5" w:rsidP="004403B5">
      <w:pPr>
        <w:spacing w:before="120" w:after="0" w:line="240" w:lineRule="auto"/>
        <w:ind w:right="-68" w:firstLine="386"/>
        <w:rPr>
          <w:rFonts w:ascii="Tahoma" w:eastAsia="Arial" w:hAnsi="Tahoma" w:cs="Tahoma"/>
          <w:b/>
          <w:bCs/>
          <w:i/>
          <w:color w:val="970516"/>
          <w:sz w:val="18"/>
          <w:szCs w:val="18"/>
          <w:lang w:val="cs-CZ"/>
        </w:rPr>
      </w:pPr>
    </w:p>
    <w:p w:rsidR="004403B5" w:rsidRPr="009E2AA9" w:rsidRDefault="004403B5" w:rsidP="00BB4B9A">
      <w:pPr>
        <w:pStyle w:val="Odstavecseseznamem"/>
        <w:numPr>
          <w:ilvl w:val="0"/>
          <w:numId w:val="9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9E2AA9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SOŠ/SOU technického zaměření</w:t>
      </w:r>
    </w:p>
    <w:p w:rsidR="004403B5" w:rsidRPr="009E2AA9" w:rsidRDefault="004403B5" w:rsidP="00BB4B9A">
      <w:pPr>
        <w:pStyle w:val="Odstavecseseznamem"/>
        <w:numPr>
          <w:ilvl w:val="0"/>
          <w:numId w:val="9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s</w:t>
      </w:r>
      <w:r w:rsidRPr="009E2AA9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chopnost</w:t>
      </w:r>
      <w:r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i</w:t>
      </w:r>
      <w:r w:rsidRPr="009E2AA9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 xml:space="preserve"> podílet se na údržbě a opravách mechanických částí strojů a zařízení</w:t>
      </w:r>
    </w:p>
    <w:p w:rsidR="004403B5" w:rsidRPr="009E2AA9" w:rsidRDefault="004403B5" w:rsidP="00BB4B9A">
      <w:pPr>
        <w:pStyle w:val="Odstavecseseznamem"/>
        <w:numPr>
          <w:ilvl w:val="0"/>
          <w:numId w:val="9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m</w:t>
      </w:r>
      <w:r w:rsidRPr="009E2AA9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anuální zručnost</w:t>
      </w:r>
      <w:r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 xml:space="preserve">i a </w:t>
      </w:r>
      <w:r w:rsidRPr="009E2AA9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technické znalosti</w:t>
      </w:r>
    </w:p>
    <w:p w:rsidR="004403B5" w:rsidRPr="009E2AA9" w:rsidRDefault="004403B5" w:rsidP="00BB4B9A">
      <w:pPr>
        <w:pStyle w:val="Odstavecseseznamem"/>
        <w:numPr>
          <w:ilvl w:val="0"/>
          <w:numId w:val="9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d</w:t>
      </w:r>
      <w:r w:rsidRPr="009E2AA9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obrý zdravotní stav pro práci ve směnném provozu v období řepné kampaně (cca 4 měsíce v roce)</w:t>
      </w:r>
    </w:p>
    <w:p w:rsidR="00BB4B9A" w:rsidRDefault="00BB4B9A" w:rsidP="004403B5">
      <w:pPr>
        <w:ind w:firstLine="386"/>
        <w:rPr>
          <w:rFonts w:ascii="Tahoma" w:eastAsia="Arial" w:hAnsi="Tahoma" w:cs="Tahoma"/>
          <w:b/>
          <w:bCs/>
          <w:i/>
          <w:color w:val="970516"/>
          <w:sz w:val="18"/>
          <w:szCs w:val="18"/>
          <w:lang w:val="cs-CZ"/>
        </w:rPr>
      </w:pPr>
    </w:p>
    <w:p w:rsidR="004403B5" w:rsidRPr="00BB4B9A" w:rsidRDefault="004403B5" w:rsidP="00BB4B9A">
      <w:pPr>
        <w:rPr>
          <w:rFonts w:ascii="Tahoma" w:eastAsia="Arial" w:hAnsi="Tahoma" w:cs="Tahoma"/>
          <w:b/>
          <w:bCs/>
          <w:color w:val="970516"/>
          <w:sz w:val="18"/>
          <w:szCs w:val="18"/>
          <w:lang w:val="cs-CZ"/>
        </w:rPr>
      </w:pPr>
      <w:r w:rsidRPr="00AA39BE">
        <w:rPr>
          <w:rFonts w:ascii="Tahoma" w:eastAsia="Arial" w:hAnsi="Tahoma" w:cs="Tahoma"/>
          <w:b/>
          <w:bCs/>
          <w:i/>
          <w:color w:val="970516"/>
          <w:sz w:val="18"/>
          <w:szCs w:val="18"/>
          <w:lang w:val="cs-CZ"/>
        </w:rPr>
        <w:t xml:space="preserve"> </w:t>
      </w:r>
      <w:r w:rsidRPr="00BB4B9A">
        <w:rPr>
          <w:rFonts w:ascii="Tahoma" w:eastAsia="Arial" w:hAnsi="Tahoma" w:cs="Tahoma"/>
          <w:b/>
          <w:bCs/>
          <w:color w:val="970516"/>
          <w:sz w:val="18"/>
          <w:szCs w:val="18"/>
          <w:lang w:val="cs-CZ"/>
        </w:rPr>
        <w:t>Co můžete získat navíc?</w:t>
      </w:r>
    </w:p>
    <w:p w:rsidR="004403B5" w:rsidRPr="009E2AA9" w:rsidRDefault="004403B5" w:rsidP="00BB4B9A">
      <w:pPr>
        <w:pStyle w:val="Odstavecseseznamem"/>
        <w:numPr>
          <w:ilvl w:val="0"/>
          <w:numId w:val="9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9E2AA9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práci ve společnosti, která je stabilní a působí na trhu více než 165 let.</w:t>
      </w:r>
    </w:p>
    <w:p w:rsidR="004403B5" w:rsidRPr="009E2AA9" w:rsidRDefault="004403B5" w:rsidP="00BB4B9A">
      <w:pPr>
        <w:pStyle w:val="Odstavecseseznamem"/>
        <w:numPr>
          <w:ilvl w:val="0"/>
          <w:numId w:val="9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9E2AA9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 xml:space="preserve">13. plat </w:t>
      </w:r>
    </w:p>
    <w:p w:rsidR="004403B5" w:rsidRDefault="004403B5" w:rsidP="00BB4B9A">
      <w:pPr>
        <w:pStyle w:val="Odstavecseseznamem"/>
        <w:numPr>
          <w:ilvl w:val="0"/>
          <w:numId w:val="9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9E2AA9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benefitem je nejen 5 týdnů dovolené, ale i kampaňové a věrnos</w:t>
      </w:r>
      <w:r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tní odměny, dotované stravování</w:t>
      </w:r>
    </w:p>
    <w:p w:rsidR="004403B5" w:rsidRDefault="004403B5" w:rsidP="00BB4B9A">
      <w:pPr>
        <w:pStyle w:val="Odstavecseseznamem"/>
        <w:numPr>
          <w:ilvl w:val="0"/>
          <w:numId w:val="9"/>
        </w:numPr>
        <w:spacing w:after="0" w:line="240" w:lineRule="auto"/>
        <w:ind w:right="-20"/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9E2AA9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setkáváme se i mimo práci na poznávacích, kult</w:t>
      </w:r>
      <w:r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urních a sportovních aktivitách</w:t>
      </w:r>
    </w:p>
    <w:p w:rsidR="00BB4B9A" w:rsidRDefault="004403B5" w:rsidP="004403B5">
      <w:pPr>
        <w:rPr>
          <w:rFonts w:ascii="Tahoma" w:eastAsia="Arial" w:hAnsi="Tahoma" w:cs="Tahoma"/>
          <w:b/>
          <w:bCs/>
          <w:i/>
          <w:color w:val="970516"/>
          <w:sz w:val="18"/>
          <w:szCs w:val="18"/>
          <w:lang w:val="cs-CZ"/>
        </w:rPr>
      </w:pPr>
      <w:r>
        <w:rPr>
          <w:rFonts w:ascii="Tahoma" w:eastAsia="Arial" w:hAnsi="Tahoma" w:cs="Tahoma"/>
          <w:b/>
          <w:bCs/>
          <w:i/>
          <w:color w:val="970516"/>
          <w:sz w:val="18"/>
          <w:szCs w:val="18"/>
          <w:lang w:val="cs-CZ"/>
        </w:rPr>
        <w:t xml:space="preserve">      </w:t>
      </w:r>
    </w:p>
    <w:p w:rsidR="004403B5" w:rsidRPr="00877A61" w:rsidRDefault="004403B5" w:rsidP="004403B5">
      <w:pPr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</w:pPr>
      <w:r w:rsidRPr="00BB4B9A">
        <w:rPr>
          <w:rFonts w:ascii="Tahoma" w:eastAsia="Arial" w:hAnsi="Tahoma" w:cs="Tahoma"/>
          <w:b/>
          <w:bCs/>
          <w:color w:val="970516"/>
          <w:sz w:val="18"/>
          <w:szCs w:val="18"/>
          <w:lang w:val="cs-CZ"/>
        </w:rPr>
        <w:t xml:space="preserve"> </w:t>
      </w:r>
      <w:r w:rsidR="00BB4B9A">
        <w:rPr>
          <w:rFonts w:ascii="Tahoma" w:eastAsia="Arial" w:hAnsi="Tahoma" w:cs="Tahoma"/>
          <w:b/>
          <w:bCs/>
          <w:color w:val="970516"/>
          <w:sz w:val="18"/>
          <w:szCs w:val="18"/>
          <w:lang w:val="cs-CZ"/>
        </w:rPr>
        <w:t>Kontakt</w:t>
      </w:r>
      <w:r w:rsidRPr="00BB4B9A">
        <w:rPr>
          <w:rFonts w:ascii="Tahoma" w:eastAsia="Arial" w:hAnsi="Tahoma" w:cs="Tahoma"/>
          <w:b/>
          <w:bCs/>
          <w:color w:val="970516"/>
          <w:sz w:val="18"/>
          <w:szCs w:val="18"/>
          <w:lang w:val="cs-CZ"/>
        </w:rPr>
        <w:t>:</w:t>
      </w:r>
      <w:r w:rsidRPr="00877A61">
        <w:rPr>
          <w:rFonts w:ascii="Tahoma" w:eastAsia="Arial" w:hAnsi="Tahoma" w:cs="Tahoma"/>
          <w:bCs/>
          <w:sz w:val="18"/>
          <w:szCs w:val="18"/>
          <w:lang w:val="cs-CZ"/>
        </w:rPr>
        <w:t xml:space="preserve">  </w:t>
      </w:r>
      <w:r w:rsidRPr="00BB4B9A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 xml:space="preserve">Petra Surovcová, Moravskoslezské cukrovary, a.s.,  e-mail: </w:t>
      </w:r>
      <w:hyperlink r:id="rId7" w:history="1">
        <w:r w:rsidRPr="00BB4B9A">
          <w:rPr>
            <w:color w:val="595959" w:themeColor="text1" w:themeTint="A6"/>
            <w:sz w:val="18"/>
            <w:szCs w:val="18"/>
          </w:rPr>
          <w:t>czhr.nabor@agrana.com</w:t>
        </w:r>
      </w:hyperlink>
      <w:r w:rsidRPr="00BB4B9A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>, tel.: 515 209 207</w:t>
      </w:r>
      <w:r w:rsidRPr="00BB4B9A">
        <w:rPr>
          <w:rFonts w:ascii="Tahoma" w:eastAsia="Arial" w:hAnsi="Tahoma" w:cs="Tahoma"/>
          <w:color w:val="595959" w:themeColor="text1" w:themeTint="A6"/>
          <w:sz w:val="18"/>
          <w:szCs w:val="18"/>
          <w:lang w:val="cs-CZ"/>
        </w:rPr>
        <w:tab/>
      </w:r>
    </w:p>
    <w:p w:rsidR="00A55B6B" w:rsidRPr="009B32A0" w:rsidRDefault="00A55B6B" w:rsidP="00EC3FD3">
      <w:pPr>
        <w:pStyle w:val="EinfAbs"/>
        <w:ind w:left="-426" w:right="-426"/>
        <w:jc w:val="both"/>
        <w:rPr>
          <w:rFonts w:ascii="Tahoma" w:hAnsi="Tahoma" w:cs="Tahoma"/>
          <w:b/>
          <w:bCs/>
          <w:color w:val="A50B32"/>
          <w:sz w:val="16"/>
          <w:szCs w:val="16"/>
          <w:lang w:val="en-US"/>
        </w:rPr>
      </w:pPr>
    </w:p>
    <w:sectPr w:rsidR="00A55B6B" w:rsidRPr="009B32A0" w:rsidSect="00EC3FD3">
      <w:headerReference w:type="default" r:id="rId8"/>
      <w:pgSz w:w="11906" w:h="16838"/>
      <w:pgMar w:top="1417" w:right="1417" w:bottom="1134" w:left="1417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85F" w:rsidRDefault="0092085F" w:rsidP="00EE66D1">
      <w:pPr>
        <w:spacing w:after="0" w:line="240" w:lineRule="auto"/>
      </w:pPr>
      <w:r>
        <w:separator/>
      </w:r>
    </w:p>
  </w:endnote>
  <w:endnote w:type="continuationSeparator" w:id="0">
    <w:p w:rsidR="0092085F" w:rsidRDefault="0092085F" w:rsidP="00EE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85F" w:rsidRDefault="0092085F" w:rsidP="00EE66D1">
      <w:pPr>
        <w:spacing w:after="0" w:line="240" w:lineRule="auto"/>
      </w:pPr>
      <w:r>
        <w:separator/>
      </w:r>
    </w:p>
  </w:footnote>
  <w:footnote w:type="continuationSeparator" w:id="0">
    <w:p w:rsidR="0092085F" w:rsidRDefault="0092085F" w:rsidP="00EE6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6D1" w:rsidRDefault="00B65FAE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-434340</wp:posOffset>
          </wp:positionV>
          <wp:extent cx="7536815" cy="10661228"/>
          <wp:effectExtent l="0" t="0" r="6985" b="6985"/>
          <wp:wrapNone/>
          <wp:docPr id="1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0661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2104"/>
    <w:multiLevelType w:val="hybridMultilevel"/>
    <w:tmpl w:val="D41E09A6"/>
    <w:lvl w:ilvl="0" w:tplc="5240DC32">
      <w:numFmt w:val="bullet"/>
      <w:lvlText w:val="•"/>
      <w:lvlJc w:val="left"/>
      <w:pPr>
        <w:ind w:left="746" w:hanging="360"/>
      </w:pPr>
      <w:rPr>
        <w:rFonts w:ascii="Tahoma" w:eastAsia="Arial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" w15:restartNumberingAfterBreak="0">
    <w:nsid w:val="143A2225"/>
    <w:multiLevelType w:val="hybridMultilevel"/>
    <w:tmpl w:val="B018245E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2E5F3896"/>
    <w:multiLevelType w:val="hybridMultilevel"/>
    <w:tmpl w:val="F59273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22A2F"/>
    <w:multiLevelType w:val="hybridMultilevel"/>
    <w:tmpl w:val="0F9C4162"/>
    <w:lvl w:ilvl="0" w:tplc="5240DC32">
      <w:start w:val="5"/>
      <w:numFmt w:val="bullet"/>
      <w:lvlText w:val="•"/>
      <w:lvlJc w:val="left"/>
      <w:pPr>
        <w:ind w:left="746" w:hanging="360"/>
      </w:pPr>
      <w:rPr>
        <w:rFonts w:ascii="Tahoma" w:eastAsia="Arial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" w15:restartNumberingAfterBreak="0">
    <w:nsid w:val="3DEC5871"/>
    <w:multiLevelType w:val="hybridMultilevel"/>
    <w:tmpl w:val="75025D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9352B"/>
    <w:multiLevelType w:val="hybridMultilevel"/>
    <w:tmpl w:val="E18AE7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CE4490"/>
    <w:multiLevelType w:val="hybridMultilevel"/>
    <w:tmpl w:val="03E244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F4C64"/>
    <w:multiLevelType w:val="hybridMultilevel"/>
    <w:tmpl w:val="D868C412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65D2692E"/>
    <w:multiLevelType w:val="hybridMultilevel"/>
    <w:tmpl w:val="B4B2AD92"/>
    <w:lvl w:ilvl="0" w:tplc="31D2AFBC">
      <w:start w:val="2"/>
      <w:numFmt w:val="bullet"/>
      <w:lvlText w:val="-"/>
      <w:lvlJc w:val="left"/>
      <w:pPr>
        <w:ind w:left="578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66255C3D"/>
    <w:multiLevelType w:val="hybridMultilevel"/>
    <w:tmpl w:val="B02865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453654"/>
    <w:multiLevelType w:val="hybridMultilevel"/>
    <w:tmpl w:val="FB7A3A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0"/>
  </w:num>
  <w:num w:numId="8">
    <w:abstractNumId w:val="9"/>
  </w:num>
  <w:num w:numId="9">
    <w:abstractNumId w:val="1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6D1"/>
    <w:rsid w:val="00040B31"/>
    <w:rsid w:val="000F03A2"/>
    <w:rsid w:val="0038113D"/>
    <w:rsid w:val="003F2768"/>
    <w:rsid w:val="00421548"/>
    <w:rsid w:val="004403B5"/>
    <w:rsid w:val="004F60F3"/>
    <w:rsid w:val="00654A64"/>
    <w:rsid w:val="006D2892"/>
    <w:rsid w:val="008E4088"/>
    <w:rsid w:val="0092085F"/>
    <w:rsid w:val="00976C98"/>
    <w:rsid w:val="009B32A0"/>
    <w:rsid w:val="00A52892"/>
    <w:rsid w:val="00A55B6B"/>
    <w:rsid w:val="00A62909"/>
    <w:rsid w:val="00AC2252"/>
    <w:rsid w:val="00AF6D54"/>
    <w:rsid w:val="00B23A6B"/>
    <w:rsid w:val="00B322FF"/>
    <w:rsid w:val="00B65FAE"/>
    <w:rsid w:val="00B74DEE"/>
    <w:rsid w:val="00BB4B9A"/>
    <w:rsid w:val="00BF2FD9"/>
    <w:rsid w:val="00C47EBD"/>
    <w:rsid w:val="00CE61C6"/>
    <w:rsid w:val="00E12430"/>
    <w:rsid w:val="00E67F2E"/>
    <w:rsid w:val="00EC3FD3"/>
    <w:rsid w:val="00EE66D1"/>
    <w:rsid w:val="00F34014"/>
    <w:rsid w:val="00FC0FD6"/>
    <w:rsid w:val="00FE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732C055"/>
  <w15:chartTrackingRefBased/>
  <w15:docId w15:val="{50AA32EB-FB67-4A59-8ADF-386AC0E6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33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E6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66D1"/>
  </w:style>
  <w:style w:type="paragraph" w:styleId="Zpat">
    <w:name w:val="footer"/>
    <w:basedOn w:val="Normln"/>
    <w:link w:val="ZpatChar"/>
    <w:uiPriority w:val="99"/>
    <w:unhideWhenUsed/>
    <w:rsid w:val="00EE6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66D1"/>
  </w:style>
  <w:style w:type="paragraph" w:customStyle="1" w:styleId="EinfAbs">
    <w:name w:val="[Einf. Abs.]"/>
    <w:basedOn w:val="Normln"/>
    <w:uiPriority w:val="99"/>
    <w:rsid w:val="00FE337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styleId="Odstavecseseznamem">
    <w:name w:val="List Paragraph"/>
    <w:basedOn w:val="Normln"/>
    <w:uiPriority w:val="34"/>
    <w:qFormat/>
    <w:rsid w:val="004403B5"/>
    <w:pPr>
      <w:widowControl w:val="0"/>
      <w:spacing w:after="200" w:line="276" w:lineRule="auto"/>
      <w:ind w:left="720"/>
      <w:contextualSpacing/>
    </w:pPr>
    <w:rPr>
      <w:lang w:val="en-US"/>
    </w:rPr>
  </w:style>
  <w:style w:type="character" w:styleId="Hypertextovodkaz">
    <w:name w:val="Hyperlink"/>
    <w:basedOn w:val="Standardnpsmoodstavce"/>
    <w:uiPriority w:val="99"/>
    <w:unhideWhenUsed/>
    <w:rsid w:val="004403B5"/>
    <w:rPr>
      <w:color w:val="0563C1" w:themeColor="hyperlink"/>
      <w:u w:val="single"/>
    </w:rPr>
  </w:style>
  <w:style w:type="character" w:styleId="Zdraznn">
    <w:name w:val="Emphasis"/>
    <w:basedOn w:val="Standardnpsmoodstavce"/>
    <w:uiPriority w:val="20"/>
    <w:qFormat/>
    <w:rsid w:val="00BB4B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zhr.nabor@agran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290</Words>
  <Characters>1712</Characters>
  <Application>Microsoft Office Word</Application>
  <DocSecurity>0</DocSecurity>
  <Lines>14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Plaza</dc:creator>
  <cp:keywords/>
  <dc:description/>
  <cp:lastModifiedBy>SUROVCOVA Petra</cp:lastModifiedBy>
  <cp:revision>3</cp:revision>
  <dcterms:created xsi:type="dcterms:W3CDTF">2019-06-12T08:54:00Z</dcterms:created>
  <dcterms:modified xsi:type="dcterms:W3CDTF">2019-06-12T09:00:00Z</dcterms:modified>
</cp:coreProperties>
</file>